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8D4AFA" w:rsidRDefault="00C56FD6" w:rsidP="008D4AFA">
      <w:pPr>
        <w:widowControl w:val="0"/>
        <w:jc w:val="center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к проекту </w:t>
      </w:r>
      <w:r w:rsidR="007E3AAE" w:rsidRPr="007E3AAE">
        <w:rPr>
          <w:b/>
          <w:sz w:val="24"/>
          <w:szCs w:val="24"/>
        </w:rPr>
        <w:t>СТ РК ISO 7345</w:t>
      </w:r>
      <w:r w:rsidR="008D4AFA" w:rsidRPr="008D4AFA">
        <w:rPr>
          <w:b/>
          <w:sz w:val="24"/>
          <w:szCs w:val="24"/>
        </w:rPr>
        <w:t xml:space="preserve"> </w:t>
      </w:r>
    </w:p>
    <w:p w:rsidR="008D4AFA" w:rsidRDefault="008D4AFA" w:rsidP="008D4AFA">
      <w:pPr>
        <w:widowControl w:val="0"/>
        <w:jc w:val="center"/>
        <w:rPr>
          <w:b/>
          <w:sz w:val="24"/>
          <w:szCs w:val="24"/>
        </w:rPr>
      </w:pPr>
    </w:p>
    <w:p w:rsidR="002A1D6A" w:rsidRDefault="007E3AAE" w:rsidP="008D4AFA">
      <w:pPr>
        <w:widowControl w:val="0"/>
        <w:jc w:val="center"/>
        <w:rPr>
          <w:b/>
          <w:sz w:val="24"/>
          <w:szCs w:val="24"/>
        </w:rPr>
      </w:pPr>
      <w:r w:rsidRPr="007E3AAE">
        <w:rPr>
          <w:b/>
          <w:sz w:val="24"/>
          <w:szCs w:val="24"/>
        </w:rPr>
        <w:t xml:space="preserve">«Тепловые характеристики зданий и строительных </w:t>
      </w:r>
      <w:r w:rsidR="002A1D6A">
        <w:rPr>
          <w:b/>
          <w:sz w:val="24"/>
          <w:szCs w:val="24"/>
        </w:rPr>
        <w:t>элеме</w:t>
      </w:r>
      <w:r w:rsidRPr="007E3AAE">
        <w:rPr>
          <w:b/>
          <w:sz w:val="24"/>
          <w:szCs w:val="24"/>
        </w:rPr>
        <w:t xml:space="preserve">нтов. Физические </w:t>
      </w:r>
    </w:p>
    <w:p w:rsidR="00C56FD6" w:rsidRPr="005910C7" w:rsidRDefault="007E3AAE" w:rsidP="008D4AFA">
      <w:pPr>
        <w:widowControl w:val="0"/>
        <w:jc w:val="center"/>
        <w:rPr>
          <w:b/>
          <w:sz w:val="24"/>
          <w:szCs w:val="24"/>
          <w:highlight w:val="yellow"/>
        </w:rPr>
      </w:pPr>
      <w:r w:rsidRPr="007E3AAE">
        <w:rPr>
          <w:b/>
          <w:sz w:val="24"/>
          <w:szCs w:val="24"/>
        </w:rPr>
        <w:t>величины и определения»</w:t>
      </w:r>
    </w:p>
    <w:p w:rsidR="008D4AFA" w:rsidRPr="005910C7" w:rsidRDefault="008D4AFA" w:rsidP="008D4AFA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9E0D84" w:rsidRDefault="009E0D84" w:rsidP="009E0D8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4A1C65" w:rsidRPr="004A1C65" w:rsidRDefault="009E0D84" w:rsidP="009E0D8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t>Кроме того, в</w:t>
      </w:r>
      <w:r w:rsidR="004A1C65" w:rsidRPr="004A1C65">
        <w:rPr>
          <w:color w:val="000000"/>
        </w:rPr>
        <w:t xml:space="preserve"> строительной отрасли Республики Казахстан введены в действие СП РК EN, идентичные </w:t>
      </w:r>
      <w:proofErr w:type="spellStart"/>
      <w:r w:rsidR="004A1C65" w:rsidRPr="004A1C65">
        <w:rPr>
          <w:color w:val="000000"/>
        </w:rPr>
        <w:t>Еврокодам</w:t>
      </w:r>
      <w:proofErr w:type="spellEnd"/>
      <w:r w:rsidR="004A1C65" w:rsidRPr="004A1C65">
        <w:rPr>
          <w:color w:val="000000"/>
        </w:rPr>
        <w:t xml:space="preserve">. Требования </w:t>
      </w:r>
      <w:proofErr w:type="spellStart"/>
      <w:r w:rsidR="004A1C65" w:rsidRPr="004A1C65">
        <w:rPr>
          <w:color w:val="000000"/>
        </w:rPr>
        <w:t>Еврокодов</w:t>
      </w:r>
      <w:proofErr w:type="spellEnd"/>
      <w:r w:rsidR="004A1C65" w:rsidRPr="004A1C65">
        <w:rPr>
          <w:color w:val="000000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ЕN, СТ РК ISO), гармонизированным с европейскими (EN) и международными (ISO) стандартами.</w:t>
      </w:r>
    </w:p>
    <w:p w:rsidR="008D3E45" w:rsidRPr="008D3E45" w:rsidRDefault="00A86D87" w:rsidP="008D3E45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</w:t>
      </w:r>
      <w:r w:rsidR="008D3E45" w:rsidRPr="008D3E45">
        <w:rPr>
          <w:color w:val="000000"/>
          <w:sz w:val="24"/>
          <w:szCs w:val="24"/>
        </w:rPr>
        <w:t xml:space="preserve"> повышения качества и надежности строительной продукции и строительства в целом необходимо разработать и утвердить новые стандарты, отвечающие современным требованиям.</w:t>
      </w:r>
    </w:p>
    <w:p w:rsidR="007E3AAE" w:rsidRPr="00505E7E" w:rsidRDefault="007E3AAE" w:rsidP="007E3AAE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505E7E">
        <w:rPr>
          <w:color w:val="000000"/>
          <w:sz w:val="24"/>
          <w:szCs w:val="24"/>
        </w:rPr>
        <w:t>Физические величины, используемые при описании теплоизоляции зданий (количество теплоты, тепловой поток, удельное термическое сопротивление и т.д.) и единицы измерения, необходимы для использования в строительстве применительно к строительным материалам и ограждающим конструкциям зданий.</w:t>
      </w:r>
    </w:p>
    <w:p w:rsidR="00A86D87" w:rsidRDefault="007E3AAE" w:rsidP="007E3AAE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505E7E">
        <w:rPr>
          <w:color w:val="000000"/>
          <w:sz w:val="24"/>
          <w:szCs w:val="24"/>
        </w:rPr>
        <w:t xml:space="preserve">В настоящее время в Республике Казахстан действует </w:t>
      </w:r>
      <w:proofErr w:type="gramStart"/>
      <w:r w:rsidRPr="00505E7E">
        <w:rPr>
          <w:color w:val="000000"/>
          <w:sz w:val="24"/>
          <w:szCs w:val="24"/>
        </w:rPr>
        <w:t>СТ</w:t>
      </w:r>
      <w:proofErr w:type="gramEnd"/>
      <w:r w:rsidRPr="00505E7E">
        <w:rPr>
          <w:color w:val="000000"/>
          <w:sz w:val="24"/>
          <w:szCs w:val="24"/>
        </w:rPr>
        <w:t xml:space="preserve"> РК ИСО 6946-2011 «Компоненты здания и конструктивные элементы. Тепловое сопротивление и коэффициент теплопередачи. Метод расчета», но отсутствуют стандарты по физическим величинам и определениям тепловых характеристики зданий и строительных элементов.</w:t>
      </w:r>
      <w:r w:rsidR="005B6E4E" w:rsidRPr="00505E7E">
        <w:rPr>
          <w:color w:val="000000"/>
          <w:sz w:val="24"/>
          <w:szCs w:val="24"/>
        </w:rPr>
        <w:t xml:space="preserve"> Также </w:t>
      </w:r>
      <w:r w:rsidR="00B42239" w:rsidRPr="00505E7E">
        <w:rPr>
          <w:color w:val="000000"/>
          <w:sz w:val="24"/>
          <w:szCs w:val="24"/>
        </w:rPr>
        <w:t xml:space="preserve">в Республике Казахстан принят </w:t>
      </w:r>
      <w:r w:rsidR="005B6E4E" w:rsidRPr="00505E7E">
        <w:rPr>
          <w:sz w:val="24"/>
          <w:szCs w:val="24"/>
        </w:rPr>
        <w:t>ГОСТ 33160-2014 «Тепловая изоляция. Физические величины и определения» (ISO 7345:1987, NEQ)</w:t>
      </w:r>
      <w:r w:rsidR="00B42239" w:rsidRPr="00505E7E">
        <w:rPr>
          <w:sz w:val="24"/>
          <w:szCs w:val="24"/>
        </w:rPr>
        <w:t xml:space="preserve">. Предлагаемый к разработке </w:t>
      </w:r>
      <w:proofErr w:type="gramStart"/>
      <w:r w:rsidR="00B42239" w:rsidRPr="00505E7E">
        <w:rPr>
          <w:sz w:val="24"/>
          <w:szCs w:val="24"/>
        </w:rPr>
        <w:t>СТ</w:t>
      </w:r>
      <w:proofErr w:type="gramEnd"/>
      <w:r w:rsidR="00B42239" w:rsidRPr="00505E7E">
        <w:rPr>
          <w:sz w:val="24"/>
          <w:szCs w:val="24"/>
        </w:rPr>
        <w:t xml:space="preserve"> РК ISO 7345 является ссылочным стандартом </w:t>
      </w:r>
      <w:proofErr w:type="spellStart"/>
      <w:r w:rsidR="00B42239" w:rsidRPr="00505E7E">
        <w:rPr>
          <w:sz w:val="24"/>
          <w:szCs w:val="24"/>
        </w:rPr>
        <w:t>Еврокодов</w:t>
      </w:r>
      <w:proofErr w:type="spellEnd"/>
      <w:r w:rsidR="00B42239" w:rsidRPr="00505E7E">
        <w:rPr>
          <w:sz w:val="24"/>
          <w:szCs w:val="24"/>
        </w:rPr>
        <w:t xml:space="preserve"> и является взаимосвязанным стандартом с техническим регламентом Республики Казахстан «Требования к безопасности зданий и сооружений, строительных материалов и изделий». </w:t>
      </w:r>
    </w:p>
    <w:p w:rsidR="007E3AAE" w:rsidRPr="00505E7E" w:rsidRDefault="00B42239" w:rsidP="007E3AAE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505E7E">
        <w:rPr>
          <w:sz w:val="24"/>
          <w:szCs w:val="24"/>
        </w:rPr>
        <w:t xml:space="preserve">При применении </w:t>
      </w:r>
      <w:proofErr w:type="spellStart"/>
      <w:r w:rsidRPr="00505E7E">
        <w:rPr>
          <w:sz w:val="24"/>
          <w:szCs w:val="24"/>
        </w:rPr>
        <w:t>Еврокодов</w:t>
      </w:r>
      <w:proofErr w:type="spellEnd"/>
      <w:r w:rsidRPr="00505E7E">
        <w:rPr>
          <w:sz w:val="24"/>
          <w:szCs w:val="24"/>
        </w:rPr>
        <w:t xml:space="preserve"> в качестве ссылочных стандартов используются национальные стандарты, гармонизированные со стандартами EN или ISO со степенью соответствия идентичные (IDT), либо другие степени соответствия только по официальному согласию держателя </w:t>
      </w:r>
      <w:proofErr w:type="spellStart"/>
      <w:r w:rsidRPr="00505E7E">
        <w:rPr>
          <w:sz w:val="24"/>
          <w:szCs w:val="24"/>
        </w:rPr>
        <w:t>Еврокодов</w:t>
      </w:r>
      <w:proofErr w:type="spellEnd"/>
      <w:r w:rsidRPr="00505E7E">
        <w:rPr>
          <w:sz w:val="24"/>
          <w:szCs w:val="24"/>
        </w:rPr>
        <w:t xml:space="preserve">. Другие стандарты (ГОСТы), разработанные без их согласия не применяются, тем более со степенью соответствия «NEQ», в том числе ГОСТ 33160-2014 «Тепловая изоляция. Физические величины и определения» (ISO 7345:1987, NEQ). В этой связи необходима разработка </w:t>
      </w:r>
      <w:r w:rsidR="00A86D87">
        <w:rPr>
          <w:sz w:val="24"/>
          <w:szCs w:val="24"/>
        </w:rPr>
        <w:br/>
      </w:r>
      <w:proofErr w:type="gramStart"/>
      <w:r w:rsidRPr="00505E7E">
        <w:rPr>
          <w:sz w:val="24"/>
          <w:szCs w:val="24"/>
        </w:rPr>
        <w:t>СТ</w:t>
      </w:r>
      <w:proofErr w:type="gramEnd"/>
      <w:r w:rsidRPr="00505E7E">
        <w:rPr>
          <w:sz w:val="24"/>
          <w:szCs w:val="24"/>
        </w:rPr>
        <w:t xml:space="preserve"> РК ISO 7345 с идентичной степенью соответствия.</w:t>
      </w:r>
    </w:p>
    <w:p w:rsidR="008D3E45" w:rsidRPr="008D3E45" w:rsidRDefault="008D3E45" w:rsidP="008D3E45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505E7E">
        <w:rPr>
          <w:color w:val="000000"/>
          <w:sz w:val="24"/>
          <w:szCs w:val="24"/>
        </w:rPr>
        <w:t xml:space="preserve">Актуальность разработки </w:t>
      </w:r>
      <w:r w:rsidR="000D3ED9" w:rsidRPr="00505E7E">
        <w:rPr>
          <w:color w:val="000000"/>
          <w:sz w:val="24"/>
          <w:szCs w:val="24"/>
        </w:rPr>
        <w:t xml:space="preserve">национального </w:t>
      </w:r>
      <w:r w:rsidRPr="00505E7E">
        <w:rPr>
          <w:color w:val="000000"/>
          <w:sz w:val="24"/>
          <w:szCs w:val="24"/>
        </w:rPr>
        <w:t>стандарт</w:t>
      </w:r>
      <w:r w:rsidR="000D3ED9" w:rsidRPr="00505E7E">
        <w:rPr>
          <w:color w:val="000000"/>
          <w:sz w:val="24"/>
          <w:szCs w:val="24"/>
        </w:rPr>
        <w:t xml:space="preserve">а </w:t>
      </w:r>
      <w:proofErr w:type="gramStart"/>
      <w:r w:rsidR="000D3ED9" w:rsidRPr="00505E7E">
        <w:rPr>
          <w:color w:val="000000"/>
          <w:sz w:val="24"/>
          <w:szCs w:val="24"/>
        </w:rPr>
        <w:t>СТ</w:t>
      </w:r>
      <w:proofErr w:type="gramEnd"/>
      <w:r w:rsidR="000D3ED9" w:rsidRPr="00505E7E">
        <w:rPr>
          <w:color w:val="000000"/>
          <w:sz w:val="24"/>
          <w:szCs w:val="24"/>
        </w:rPr>
        <w:t xml:space="preserve"> РК ISO 12572</w:t>
      </w:r>
      <w:r w:rsidRPr="00505E7E">
        <w:rPr>
          <w:color w:val="000000"/>
          <w:sz w:val="24"/>
          <w:szCs w:val="24"/>
        </w:rPr>
        <w:t>, гармонизируем</w:t>
      </w:r>
      <w:r w:rsidR="000D3ED9" w:rsidRPr="00505E7E">
        <w:rPr>
          <w:color w:val="000000"/>
          <w:sz w:val="24"/>
          <w:szCs w:val="24"/>
        </w:rPr>
        <w:t>ого</w:t>
      </w:r>
      <w:r w:rsidRPr="00505E7E">
        <w:rPr>
          <w:color w:val="000000"/>
          <w:sz w:val="24"/>
          <w:szCs w:val="24"/>
        </w:rPr>
        <w:t xml:space="preserve"> с </w:t>
      </w:r>
      <w:r w:rsidR="007E3AAE" w:rsidRPr="00505E7E">
        <w:rPr>
          <w:color w:val="000000"/>
          <w:sz w:val="24"/>
          <w:szCs w:val="24"/>
        </w:rPr>
        <w:t>междунаро</w:t>
      </w:r>
      <w:r w:rsidR="007E3AAE" w:rsidRPr="007E3AAE">
        <w:rPr>
          <w:color w:val="000000"/>
          <w:sz w:val="24"/>
          <w:szCs w:val="24"/>
        </w:rPr>
        <w:t>дн</w:t>
      </w:r>
      <w:r w:rsidR="007E3AAE">
        <w:rPr>
          <w:color w:val="000000"/>
          <w:sz w:val="24"/>
          <w:szCs w:val="24"/>
        </w:rPr>
        <w:t>ым</w:t>
      </w:r>
      <w:r w:rsidR="007E3AAE" w:rsidRPr="007E3AAE">
        <w:rPr>
          <w:color w:val="000000"/>
          <w:sz w:val="24"/>
          <w:szCs w:val="24"/>
        </w:rPr>
        <w:t xml:space="preserve"> стандарт</w:t>
      </w:r>
      <w:r w:rsidR="007E3AAE">
        <w:rPr>
          <w:color w:val="000000"/>
          <w:sz w:val="24"/>
          <w:szCs w:val="24"/>
        </w:rPr>
        <w:t>ом</w:t>
      </w:r>
      <w:r w:rsidR="007E3AAE" w:rsidRPr="007E3AAE">
        <w:rPr>
          <w:color w:val="000000"/>
          <w:sz w:val="24"/>
          <w:szCs w:val="24"/>
        </w:rPr>
        <w:t xml:space="preserve"> ISO 7345:2018 </w:t>
      </w:r>
      <w:proofErr w:type="spellStart"/>
      <w:r w:rsidR="007E3AAE" w:rsidRPr="007E3AAE">
        <w:rPr>
          <w:color w:val="000000"/>
          <w:sz w:val="24"/>
          <w:szCs w:val="24"/>
        </w:rPr>
        <w:t>Thermal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performance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of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buildings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and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building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components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r w:rsidR="009362B4">
        <w:rPr>
          <w:color w:val="000000"/>
          <w:sz w:val="24"/>
          <w:szCs w:val="24"/>
        </w:rPr>
        <w:t>–</w:t>
      </w:r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Physical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quantities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and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definitions</w:t>
      </w:r>
      <w:proofErr w:type="spellEnd"/>
      <w:r w:rsidR="007E3AAE" w:rsidRPr="007E3AAE">
        <w:rPr>
          <w:color w:val="000000"/>
          <w:sz w:val="24"/>
          <w:szCs w:val="24"/>
        </w:rPr>
        <w:t xml:space="preserve"> (Тепловые характеристики зданий </w:t>
      </w:r>
      <w:r w:rsidR="007E3AAE" w:rsidRPr="007C5FCE">
        <w:rPr>
          <w:color w:val="000000"/>
          <w:sz w:val="24"/>
          <w:szCs w:val="24"/>
        </w:rPr>
        <w:t xml:space="preserve">и </w:t>
      </w:r>
      <w:r w:rsidR="002A1D6A" w:rsidRPr="007C5FCE">
        <w:rPr>
          <w:color w:val="000000"/>
          <w:sz w:val="24"/>
          <w:szCs w:val="24"/>
        </w:rPr>
        <w:t>их конструктивных</w:t>
      </w:r>
      <w:r w:rsidR="007E3AAE" w:rsidRPr="007C5FCE">
        <w:rPr>
          <w:color w:val="000000"/>
          <w:sz w:val="24"/>
          <w:szCs w:val="24"/>
        </w:rPr>
        <w:t xml:space="preserve"> </w:t>
      </w:r>
      <w:r w:rsidR="002A1D6A" w:rsidRPr="007C5FCE">
        <w:rPr>
          <w:color w:val="000000"/>
          <w:sz w:val="24"/>
          <w:szCs w:val="24"/>
        </w:rPr>
        <w:t>эл</w:t>
      </w:r>
      <w:r w:rsidR="002A1D6A">
        <w:rPr>
          <w:color w:val="000000"/>
          <w:sz w:val="24"/>
          <w:szCs w:val="24"/>
        </w:rPr>
        <w:t>ем</w:t>
      </w:r>
      <w:r w:rsidR="007E3AAE" w:rsidRPr="007E3AAE">
        <w:rPr>
          <w:color w:val="000000"/>
          <w:sz w:val="24"/>
          <w:szCs w:val="24"/>
        </w:rPr>
        <w:t>ентов. Физические величины и определения)</w:t>
      </w:r>
      <w:r w:rsidRPr="008D3E45">
        <w:rPr>
          <w:color w:val="000000"/>
          <w:sz w:val="24"/>
          <w:szCs w:val="24"/>
        </w:rPr>
        <w:t xml:space="preserve">, обусловлена необходимостью установления требований к </w:t>
      </w:r>
      <w:r w:rsidR="000B62BF" w:rsidRPr="000B62BF">
        <w:rPr>
          <w:color w:val="000000"/>
          <w:sz w:val="24"/>
          <w:szCs w:val="24"/>
        </w:rPr>
        <w:t>физическим величинам, используемым при описании теплоизоляции зданий, строительных элементов</w:t>
      </w:r>
      <w:r w:rsidRPr="008D3E45">
        <w:rPr>
          <w:color w:val="000000"/>
          <w:sz w:val="24"/>
          <w:szCs w:val="24"/>
        </w:rPr>
        <w:t>.</w:t>
      </w:r>
    </w:p>
    <w:p w:rsidR="007E3AAE" w:rsidRDefault="007E3AAE" w:rsidP="007E3AAE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7E3AAE">
        <w:rPr>
          <w:color w:val="000000"/>
          <w:sz w:val="24"/>
          <w:szCs w:val="24"/>
        </w:rPr>
        <w:t>Разработка национального стандарта СТ РК ISO 7345, позволит пользоваться физическими величинами при описании теплоизоляции зданий,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</w:t>
      </w:r>
      <w:r>
        <w:rPr>
          <w:color w:val="000000"/>
          <w:sz w:val="24"/>
          <w:szCs w:val="24"/>
        </w:rPr>
        <w:t>.</w:t>
      </w:r>
    </w:p>
    <w:p w:rsidR="00C56FD6" w:rsidRPr="004A1C65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4A1C65">
        <w:rPr>
          <w:b/>
          <w:bCs/>
          <w:sz w:val="24"/>
          <w:szCs w:val="24"/>
        </w:rPr>
        <w:lastRenderedPageBreak/>
        <w:t xml:space="preserve">2 </w:t>
      </w:r>
      <w:r w:rsidR="002C3D1A" w:rsidRPr="004A1C65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593B7D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593B7D" w:rsidRDefault="004A1C65" w:rsidP="00521858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593B7D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93B7D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593B7D">
        <w:rPr>
          <w:rFonts w:eastAsia="SimSun"/>
          <w:sz w:val="24"/>
          <w:szCs w:val="24"/>
        </w:rPr>
        <w:t>(</w:t>
      </w:r>
      <w:r w:rsidRPr="00593B7D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 w:rsidRPr="00593B7D">
        <w:rPr>
          <w:sz w:val="24"/>
          <w:szCs w:val="24"/>
          <w:shd w:val="clear" w:color="auto" w:fill="FFFFFF"/>
        </w:rPr>
        <w:t>.</w:t>
      </w:r>
    </w:p>
    <w:p w:rsidR="00C56FD6" w:rsidRPr="00593B7D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3B7D">
        <w:rPr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7593E" w:rsidRPr="00F334DD" w:rsidRDefault="007C5FCE" w:rsidP="002A3529">
      <w:pPr>
        <w:widowControl w:val="0"/>
        <w:ind w:firstLine="567"/>
        <w:jc w:val="both"/>
        <w:rPr>
          <w:sz w:val="24"/>
          <w:szCs w:val="24"/>
        </w:rPr>
      </w:pPr>
      <w:r>
        <w:rPr>
          <w:rFonts w:eastAsia="@Arial Unicode MS"/>
          <w:sz w:val="24"/>
          <w:szCs w:val="24"/>
        </w:rPr>
        <w:t xml:space="preserve">Объектом стандартизации являются физические величины теплотехнических характеристик зданий. </w:t>
      </w:r>
      <w:r w:rsidR="005C70BA" w:rsidRPr="005C70BA">
        <w:rPr>
          <w:rFonts w:eastAsia="@Arial Unicode MS"/>
          <w:sz w:val="24"/>
          <w:szCs w:val="24"/>
        </w:rPr>
        <w:t xml:space="preserve">В </w:t>
      </w:r>
      <w:r>
        <w:rPr>
          <w:rFonts w:eastAsia="@Arial Unicode MS"/>
          <w:sz w:val="24"/>
          <w:szCs w:val="24"/>
        </w:rPr>
        <w:t xml:space="preserve">настоящем </w:t>
      </w:r>
      <w:r w:rsidR="005C70BA" w:rsidRPr="005C70BA">
        <w:rPr>
          <w:rFonts w:eastAsia="@Arial Unicode MS"/>
          <w:sz w:val="24"/>
          <w:szCs w:val="24"/>
        </w:rPr>
        <w:t>стандарте установлены требования к физическим величинам, используемым при описании теплоизоляции зданий</w:t>
      </w:r>
      <w:r w:rsidR="002A1D6A">
        <w:rPr>
          <w:rFonts w:eastAsia="@Arial Unicode MS"/>
          <w:sz w:val="24"/>
          <w:szCs w:val="24"/>
        </w:rPr>
        <w:t xml:space="preserve"> и </w:t>
      </w:r>
      <w:r w:rsidR="00D67113">
        <w:rPr>
          <w:rFonts w:eastAsia="@Arial Unicode MS"/>
          <w:sz w:val="24"/>
          <w:szCs w:val="24"/>
        </w:rPr>
        <w:t>строитель</w:t>
      </w:r>
      <w:r w:rsidR="002A1D6A" w:rsidRPr="007C5FCE">
        <w:rPr>
          <w:rFonts w:eastAsia="@Arial Unicode MS"/>
          <w:sz w:val="24"/>
          <w:szCs w:val="24"/>
        </w:rPr>
        <w:t>ных</w:t>
      </w:r>
      <w:r w:rsidR="005C70BA" w:rsidRPr="007C5FCE">
        <w:rPr>
          <w:rFonts w:eastAsia="@Arial Unicode MS"/>
          <w:sz w:val="24"/>
          <w:szCs w:val="24"/>
        </w:rPr>
        <w:t xml:space="preserve"> элементов.</w:t>
      </w:r>
    </w:p>
    <w:p w:rsidR="00F334DD" w:rsidRPr="00A230F2" w:rsidRDefault="00F334DD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Pr="00A230F2" w:rsidRDefault="00A230F2" w:rsidP="00B42239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5F6E90" w:rsidRDefault="00A230F2" w:rsidP="00B42239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Настоящий стандарт взаимосвязан с</w:t>
      </w:r>
      <w:r w:rsidR="009F1C7B">
        <w:rPr>
          <w:sz w:val="24"/>
          <w:szCs w:val="24"/>
        </w:rPr>
        <w:t xml:space="preserve"> </w:t>
      </w:r>
      <w:r w:rsidRPr="00A230F2">
        <w:rPr>
          <w:sz w:val="24"/>
          <w:szCs w:val="24"/>
        </w:rPr>
        <w:t>действующим</w:t>
      </w:r>
      <w:r w:rsidR="00835E9E">
        <w:rPr>
          <w:sz w:val="24"/>
          <w:szCs w:val="24"/>
        </w:rPr>
        <w:t xml:space="preserve"> межгосударственным с</w:t>
      </w:r>
      <w:r w:rsidR="00140317" w:rsidRPr="00140317">
        <w:rPr>
          <w:sz w:val="24"/>
          <w:szCs w:val="24"/>
        </w:rPr>
        <w:t>тандарт</w:t>
      </w:r>
      <w:r w:rsidR="00835E9E">
        <w:rPr>
          <w:sz w:val="24"/>
          <w:szCs w:val="24"/>
        </w:rPr>
        <w:t>ом</w:t>
      </w:r>
      <w:r w:rsidR="00466690">
        <w:rPr>
          <w:sz w:val="24"/>
          <w:szCs w:val="24"/>
        </w:rPr>
        <w:br/>
      </w:r>
      <w:r w:rsidR="005C70BA" w:rsidRPr="005C70BA">
        <w:rPr>
          <w:sz w:val="24"/>
          <w:szCs w:val="24"/>
        </w:rPr>
        <w:t>СТ РК ИСО 6946-2011 «Компоненты здания и конструктивные элементы. Тепловое сопротивление и коэффициент теплопередачи. Метод расчета»</w:t>
      </w:r>
      <w:r w:rsidR="008778AB">
        <w:rPr>
          <w:sz w:val="24"/>
          <w:szCs w:val="24"/>
        </w:rPr>
        <w:t xml:space="preserve"> </w:t>
      </w:r>
      <w:r w:rsidR="005F6E90" w:rsidRPr="007B41B3">
        <w:rPr>
          <w:sz w:val="24"/>
          <w:szCs w:val="24"/>
        </w:rPr>
        <w:t>и т.д.</w:t>
      </w:r>
    </w:p>
    <w:p w:rsidR="005F6E90" w:rsidRPr="00A230F2" w:rsidRDefault="005F6E90" w:rsidP="00A230F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B42239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железобетонных изделий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D6738D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строительных материалов и </w:t>
      </w:r>
      <w:r w:rsidR="0094552A" w:rsidRPr="00B531B1">
        <w:rPr>
          <w:sz w:val="24"/>
          <w:szCs w:val="24"/>
        </w:rPr>
        <w:t>изделий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3E7CBE" w:rsidP="00314AEE">
      <w:pPr>
        <w:pStyle w:val="a9"/>
        <w:spacing w:line="276" w:lineRule="auto"/>
        <w:ind w:right="130" w:firstLine="559"/>
        <w:jc w:val="both"/>
        <w:rPr>
          <w:sz w:val="24"/>
          <w:szCs w:val="24"/>
        </w:rPr>
      </w:pPr>
      <w:proofErr w:type="gramStart"/>
      <w:r w:rsidRPr="003E7CBE">
        <w:rPr>
          <w:spacing w:val="-1"/>
          <w:sz w:val="24"/>
          <w:szCs w:val="24"/>
        </w:rPr>
        <w:t xml:space="preserve">Стандарт </w:t>
      </w:r>
      <w:r w:rsidR="00D6738D">
        <w:rPr>
          <w:spacing w:val="-1"/>
          <w:sz w:val="24"/>
          <w:szCs w:val="24"/>
        </w:rPr>
        <w:t>подготовле</w:t>
      </w:r>
      <w:r w:rsidR="00B42239">
        <w:rPr>
          <w:spacing w:val="-1"/>
          <w:sz w:val="24"/>
          <w:szCs w:val="24"/>
        </w:rPr>
        <w:t>н</w:t>
      </w:r>
      <w:r w:rsidRPr="003E7CBE">
        <w:rPr>
          <w:spacing w:val="-1"/>
          <w:sz w:val="24"/>
          <w:szCs w:val="24"/>
        </w:rPr>
        <w:t xml:space="preserve"> на основе </w:t>
      </w:r>
      <w:r w:rsidR="00872ADD" w:rsidRPr="00872ADD">
        <w:rPr>
          <w:spacing w:val="-1"/>
          <w:sz w:val="24"/>
          <w:szCs w:val="24"/>
        </w:rPr>
        <w:t xml:space="preserve">международного стандарта ISO 7345:2018 </w:t>
      </w:r>
      <w:proofErr w:type="spellStart"/>
      <w:r w:rsidR="00872ADD" w:rsidRPr="00872ADD">
        <w:rPr>
          <w:spacing w:val="-1"/>
          <w:sz w:val="24"/>
          <w:szCs w:val="24"/>
        </w:rPr>
        <w:t>Thermal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performance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of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buildings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and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building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components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r w:rsidR="00593B7D">
        <w:rPr>
          <w:spacing w:val="-1"/>
          <w:sz w:val="24"/>
          <w:szCs w:val="24"/>
        </w:rPr>
        <w:t>–</w:t>
      </w:r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Physical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quantities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and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definitions</w:t>
      </w:r>
      <w:proofErr w:type="spellEnd"/>
      <w:r w:rsidR="00872ADD" w:rsidRPr="00872ADD">
        <w:rPr>
          <w:spacing w:val="-1"/>
          <w:sz w:val="24"/>
          <w:szCs w:val="24"/>
        </w:rPr>
        <w:t xml:space="preserve"> (Тепловые характеристики зданий и </w:t>
      </w:r>
      <w:r w:rsidR="00314AEE">
        <w:rPr>
          <w:spacing w:val="-1"/>
          <w:sz w:val="24"/>
          <w:szCs w:val="24"/>
        </w:rPr>
        <w:t>строительн</w:t>
      </w:r>
      <w:r w:rsidR="00872ADD" w:rsidRPr="007C5FCE">
        <w:rPr>
          <w:spacing w:val="-1"/>
          <w:sz w:val="24"/>
          <w:szCs w:val="24"/>
        </w:rPr>
        <w:t>ых</w:t>
      </w:r>
      <w:r w:rsidR="00872ADD" w:rsidRPr="00872ADD">
        <w:rPr>
          <w:spacing w:val="-1"/>
          <w:sz w:val="24"/>
          <w:szCs w:val="24"/>
        </w:rPr>
        <w:t xml:space="preserve"> </w:t>
      </w:r>
      <w:r w:rsidR="002A1D6A">
        <w:rPr>
          <w:spacing w:val="-1"/>
          <w:sz w:val="24"/>
          <w:szCs w:val="24"/>
        </w:rPr>
        <w:t>эл</w:t>
      </w:r>
      <w:bookmarkStart w:id="1" w:name="_GoBack"/>
      <w:bookmarkEnd w:id="1"/>
      <w:r w:rsidR="002A1D6A">
        <w:rPr>
          <w:spacing w:val="-1"/>
          <w:sz w:val="24"/>
          <w:szCs w:val="24"/>
        </w:rPr>
        <w:t>ем</w:t>
      </w:r>
      <w:r w:rsidR="00872ADD" w:rsidRPr="00872ADD">
        <w:rPr>
          <w:spacing w:val="-1"/>
          <w:sz w:val="24"/>
          <w:szCs w:val="24"/>
        </w:rPr>
        <w:t>ентов.</w:t>
      </w:r>
      <w:proofErr w:type="gramEnd"/>
      <w:r w:rsidR="00872ADD" w:rsidRPr="00872ADD">
        <w:rPr>
          <w:spacing w:val="-1"/>
          <w:sz w:val="24"/>
          <w:szCs w:val="24"/>
        </w:rPr>
        <w:t xml:space="preserve"> Физические величины и определения)</w:t>
      </w:r>
      <w:r w:rsidR="00ED7CCB">
        <w:rPr>
          <w:spacing w:val="-1"/>
          <w:sz w:val="24"/>
          <w:szCs w:val="24"/>
        </w:rPr>
        <w:t>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 xml:space="preserve">, ул. </w:t>
      </w:r>
      <w:proofErr w:type="spellStart"/>
      <w:r w:rsidRPr="00563C15">
        <w:rPr>
          <w:sz w:val="24"/>
          <w:szCs w:val="24"/>
        </w:rPr>
        <w:t>Мәнгілік</w:t>
      </w:r>
      <w:proofErr w:type="spellEnd"/>
      <w:r w:rsidRPr="00563C15">
        <w:rPr>
          <w:sz w:val="24"/>
          <w:szCs w:val="24"/>
        </w:rPr>
        <w:t xml:space="preserve"> Ел, д. 11, здание «Эталонный Центр»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505E7E">
        <w:rPr>
          <w:sz w:val="24"/>
          <w:szCs w:val="24"/>
        </w:rPr>
        <w:t>Эл</w:t>
      </w:r>
      <w:proofErr w:type="gramStart"/>
      <w:r w:rsidRPr="00505E7E">
        <w:rPr>
          <w:sz w:val="24"/>
          <w:szCs w:val="24"/>
        </w:rPr>
        <w:t>.п</w:t>
      </w:r>
      <w:proofErr w:type="gramEnd"/>
      <w:r w:rsidRPr="00505E7E">
        <w:rPr>
          <w:sz w:val="24"/>
          <w:szCs w:val="24"/>
        </w:rPr>
        <w:t>очта</w:t>
      </w:r>
      <w:proofErr w:type="spellEnd"/>
      <w:r w:rsidRPr="00505E7E">
        <w:rPr>
          <w:sz w:val="24"/>
          <w:szCs w:val="24"/>
        </w:rPr>
        <w:t xml:space="preserve">: </w:t>
      </w:r>
      <w:proofErr w:type="spellStart"/>
      <w:r w:rsidR="00505E7E">
        <w:rPr>
          <w:sz w:val="24"/>
          <w:szCs w:val="24"/>
          <w:lang w:val="en-US"/>
        </w:rPr>
        <w:t>dyoirina</w:t>
      </w:r>
      <w:proofErr w:type="spellEnd"/>
      <w:r w:rsidRPr="00505E7E">
        <w:rPr>
          <w:sz w:val="24"/>
          <w:szCs w:val="24"/>
        </w:rPr>
        <w:t>@</w:t>
      </w:r>
      <w:r w:rsidR="00505E7E">
        <w:rPr>
          <w:sz w:val="24"/>
          <w:szCs w:val="24"/>
          <w:lang w:val="en-US"/>
        </w:rPr>
        <w:t>mail</w:t>
      </w:r>
      <w:r w:rsidR="00505E7E" w:rsidRPr="00A86D87">
        <w:rPr>
          <w:sz w:val="24"/>
          <w:szCs w:val="24"/>
        </w:rPr>
        <w:t>.</w:t>
      </w:r>
      <w:proofErr w:type="spellStart"/>
      <w:r w:rsidR="00505E7E">
        <w:rPr>
          <w:sz w:val="24"/>
          <w:szCs w:val="24"/>
          <w:lang w:val="en-US"/>
        </w:rPr>
        <w:t>ru</w:t>
      </w:r>
      <w:proofErr w:type="spellEnd"/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Тел.:8 (7172) 98 06 3</w:t>
      </w:r>
      <w:r w:rsidR="00A86D87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505E7E" w:rsidRPr="00563C15" w:rsidRDefault="00505E7E" w:rsidP="00521858">
      <w:pPr>
        <w:ind w:firstLine="709"/>
        <w:jc w:val="both"/>
        <w:rPr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Заместитель </w:t>
      </w:r>
    </w:p>
    <w:p w:rsidR="00C56FD6" w:rsidRPr="00505E7E" w:rsidRDefault="00521858" w:rsidP="00505E7E">
      <w:pPr>
        <w:ind w:firstLine="709"/>
        <w:jc w:val="both"/>
        <w:rPr>
          <w:b/>
          <w:sz w:val="24"/>
          <w:szCs w:val="24"/>
        </w:rPr>
      </w:pPr>
      <w:r w:rsidRPr="00505E7E">
        <w:rPr>
          <w:b/>
          <w:sz w:val="24"/>
          <w:szCs w:val="24"/>
        </w:rPr>
        <w:t>Генерального директора</w:t>
      </w:r>
      <w:r w:rsidRPr="00505E7E">
        <w:rPr>
          <w:b/>
          <w:sz w:val="24"/>
          <w:szCs w:val="24"/>
        </w:rPr>
        <w:tab/>
      </w:r>
      <w:r w:rsidRPr="00505E7E">
        <w:rPr>
          <w:b/>
          <w:sz w:val="24"/>
          <w:szCs w:val="24"/>
        </w:rPr>
        <w:tab/>
      </w:r>
      <w:r w:rsidRPr="00505E7E">
        <w:rPr>
          <w:b/>
          <w:sz w:val="24"/>
          <w:szCs w:val="24"/>
        </w:rPr>
        <w:tab/>
        <w:t xml:space="preserve">                                  </w:t>
      </w:r>
      <w:r w:rsidR="00CD5F99" w:rsidRPr="00505E7E">
        <w:rPr>
          <w:b/>
          <w:sz w:val="24"/>
          <w:szCs w:val="24"/>
        </w:rPr>
        <w:t>Амирханова Е.М</w:t>
      </w:r>
      <w:r w:rsidR="00505E7E">
        <w:rPr>
          <w:b/>
          <w:sz w:val="24"/>
          <w:szCs w:val="24"/>
        </w:rPr>
        <w:t>.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B42239">
      <w:headerReference w:type="default" r:id="rId7"/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8B4" w:rsidRDefault="00F768B4" w:rsidP="00B42239">
      <w:r>
        <w:separator/>
      </w:r>
    </w:p>
  </w:endnote>
  <w:endnote w:type="continuationSeparator" w:id="0">
    <w:p w:rsidR="00F768B4" w:rsidRDefault="00F768B4" w:rsidP="00B4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01509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42239" w:rsidRPr="00B42239" w:rsidRDefault="00B42239">
        <w:pPr>
          <w:pStyle w:val="ad"/>
          <w:jc w:val="right"/>
          <w:rPr>
            <w:sz w:val="24"/>
            <w:szCs w:val="24"/>
          </w:rPr>
        </w:pPr>
        <w:r w:rsidRPr="00B42239">
          <w:rPr>
            <w:sz w:val="24"/>
            <w:szCs w:val="24"/>
          </w:rPr>
          <w:fldChar w:fldCharType="begin"/>
        </w:r>
        <w:r w:rsidRPr="00B42239">
          <w:rPr>
            <w:sz w:val="24"/>
            <w:szCs w:val="24"/>
          </w:rPr>
          <w:instrText>PAGE   \* MERGEFORMAT</w:instrText>
        </w:r>
        <w:r w:rsidRPr="00B42239">
          <w:rPr>
            <w:sz w:val="24"/>
            <w:szCs w:val="24"/>
          </w:rPr>
          <w:fldChar w:fldCharType="separate"/>
        </w:r>
        <w:r w:rsidR="00314AEE">
          <w:rPr>
            <w:noProof/>
            <w:sz w:val="24"/>
            <w:szCs w:val="24"/>
          </w:rPr>
          <w:t>3</w:t>
        </w:r>
        <w:r w:rsidRPr="00B42239">
          <w:rPr>
            <w:sz w:val="24"/>
            <w:szCs w:val="24"/>
          </w:rPr>
          <w:fldChar w:fldCharType="end"/>
        </w:r>
      </w:p>
    </w:sdtContent>
  </w:sdt>
  <w:p w:rsidR="00B42239" w:rsidRDefault="00B4223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8B4" w:rsidRDefault="00F768B4" w:rsidP="00B42239">
      <w:r>
        <w:separator/>
      </w:r>
    </w:p>
  </w:footnote>
  <w:footnote w:type="continuationSeparator" w:id="0">
    <w:p w:rsidR="00F768B4" w:rsidRDefault="00F768B4" w:rsidP="00B42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239" w:rsidRDefault="00B42239">
    <w:pPr>
      <w:pStyle w:val="ab"/>
      <w:jc w:val="right"/>
    </w:pPr>
  </w:p>
  <w:p w:rsidR="00B42239" w:rsidRDefault="00B4223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D6"/>
    <w:rsid w:val="00004607"/>
    <w:rsid w:val="000A3DD7"/>
    <w:rsid w:val="000B07B6"/>
    <w:rsid w:val="000B0D79"/>
    <w:rsid w:val="000B62BF"/>
    <w:rsid w:val="000C1EEE"/>
    <w:rsid w:val="000D3ED9"/>
    <w:rsid w:val="000E1C33"/>
    <w:rsid w:val="00140317"/>
    <w:rsid w:val="001412D1"/>
    <w:rsid w:val="00144589"/>
    <w:rsid w:val="0020160A"/>
    <w:rsid w:val="00222EA6"/>
    <w:rsid w:val="00250CBE"/>
    <w:rsid w:val="0027593E"/>
    <w:rsid w:val="002846DA"/>
    <w:rsid w:val="002850E7"/>
    <w:rsid w:val="00291A38"/>
    <w:rsid w:val="002A1D6A"/>
    <w:rsid w:val="002A3529"/>
    <w:rsid w:val="002B136D"/>
    <w:rsid w:val="002C3D1A"/>
    <w:rsid w:val="002C5F87"/>
    <w:rsid w:val="002D452F"/>
    <w:rsid w:val="00314AEE"/>
    <w:rsid w:val="0031533E"/>
    <w:rsid w:val="003229FA"/>
    <w:rsid w:val="003307A7"/>
    <w:rsid w:val="003E7CBE"/>
    <w:rsid w:val="003E7E58"/>
    <w:rsid w:val="003F4A2D"/>
    <w:rsid w:val="003F4AA0"/>
    <w:rsid w:val="00432D1D"/>
    <w:rsid w:val="0044490E"/>
    <w:rsid w:val="00466690"/>
    <w:rsid w:val="00471A92"/>
    <w:rsid w:val="004A1C65"/>
    <w:rsid w:val="004E5692"/>
    <w:rsid w:val="00505E7E"/>
    <w:rsid w:val="005204D3"/>
    <w:rsid w:val="00521858"/>
    <w:rsid w:val="00563C15"/>
    <w:rsid w:val="005749D6"/>
    <w:rsid w:val="005910C7"/>
    <w:rsid w:val="0059285E"/>
    <w:rsid w:val="00593B7D"/>
    <w:rsid w:val="005A188E"/>
    <w:rsid w:val="005B66EC"/>
    <w:rsid w:val="005B6E4E"/>
    <w:rsid w:val="005C70BA"/>
    <w:rsid w:val="005E0D28"/>
    <w:rsid w:val="005E3477"/>
    <w:rsid w:val="005F1A94"/>
    <w:rsid w:val="005F384E"/>
    <w:rsid w:val="005F6E90"/>
    <w:rsid w:val="0062486B"/>
    <w:rsid w:val="006733A7"/>
    <w:rsid w:val="006C6D33"/>
    <w:rsid w:val="006C7589"/>
    <w:rsid w:val="006D3545"/>
    <w:rsid w:val="006E41B7"/>
    <w:rsid w:val="006F2979"/>
    <w:rsid w:val="00720E6D"/>
    <w:rsid w:val="007B1AE9"/>
    <w:rsid w:val="007B41B3"/>
    <w:rsid w:val="007C2BC0"/>
    <w:rsid w:val="007C5FCE"/>
    <w:rsid w:val="007D16A7"/>
    <w:rsid w:val="007E3AAE"/>
    <w:rsid w:val="007F31EF"/>
    <w:rsid w:val="0083036E"/>
    <w:rsid w:val="0083547E"/>
    <w:rsid w:val="00835E9E"/>
    <w:rsid w:val="0085407E"/>
    <w:rsid w:val="00872ADD"/>
    <w:rsid w:val="008778AB"/>
    <w:rsid w:val="008838C2"/>
    <w:rsid w:val="008C5885"/>
    <w:rsid w:val="008D3E45"/>
    <w:rsid w:val="008D4AFA"/>
    <w:rsid w:val="008D6A50"/>
    <w:rsid w:val="008F1E41"/>
    <w:rsid w:val="009362B4"/>
    <w:rsid w:val="0094552A"/>
    <w:rsid w:val="00971B17"/>
    <w:rsid w:val="009A05F4"/>
    <w:rsid w:val="009E0D84"/>
    <w:rsid w:val="009F1C7B"/>
    <w:rsid w:val="00A230F2"/>
    <w:rsid w:val="00A2617C"/>
    <w:rsid w:val="00A45D94"/>
    <w:rsid w:val="00A86D87"/>
    <w:rsid w:val="00AA5950"/>
    <w:rsid w:val="00B103D0"/>
    <w:rsid w:val="00B42239"/>
    <w:rsid w:val="00B4433A"/>
    <w:rsid w:val="00B531B1"/>
    <w:rsid w:val="00B60325"/>
    <w:rsid w:val="00B6684A"/>
    <w:rsid w:val="00B85457"/>
    <w:rsid w:val="00BD0999"/>
    <w:rsid w:val="00BE0C53"/>
    <w:rsid w:val="00BF672A"/>
    <w:rsid w:val="00C56FD6"/>
    <w:rsid w:val="00C71D5A"/>
    <w:rsid w:val="00C77AAC"/>
    <w:rsid w:val="00CD13FB"/>
    <w:rsid w:val="00CD5F99"/>
    <w:rsid w:val="00CE4424"/>
    <w:rsid w:val="00D12D05"/>
    <w:rsid w:val="00D67113"/>
    <w:rsid w:val="00D6738D"/>
    <w:rsid w:val="00D67949"/>
    <w:rsid w:val="00D70BE1"/>
    <w:rsid w:val="00D778E5"/>
    <w:rsid w:val="00E12F96"/>
    <w:rsid w:val="00E21895"/>
    <w:rsid w:val="00E22BC2"/>
    <w:rsid w:val="00E307F5"/>
    <w:rsid w:val="00E31F4B"/>
    <w:rsid w:val="00E476C5"/>
    <w:rsid w:val="00E862FC"/>
    <w:rsid w:val="00EC4F99"/>
    <w:rsid w:val="00ED6FD2"/>
    <w:rsid w:val="00ED7CCB"/>
    <w:rsid w:val="00EE7872"/>
    <w:rsid w:val="00F00B60"/>
    <w:rsid w:val="00F334DD"/>
    <w:rsid w:val="00F768B4"/>
    <w:rsid w:val="00F80133"/>
    <w:rsid w:val="00F90CA5"/>
    <w:rsid w:val="00FA1669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ormattext">
    <w:name w:val="formattext"/>
    <w:basedOn w:val="a"/>
    <w:rsid w:val="007B41B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422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223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B422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4223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ormattext">
    <w:name w:val="formattext"/>
    <w:basedOn w:val="a"/>
    <w:rsid w:val="007B41B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422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223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B422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4223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21</cp:revision>
  <dcterms:created xsi:type="dcterms:W3CDTF">2023-05-09T11:23:00Z</dcterms:created>
  <dcterms:modified xsi:type="dcterms:W3CDTF">2023-10-06T06:54:00Z</dcterms:modified>
</cp:coreProperties>
</file>